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32" w:rsidRDefault="00201132" w:rsidP="0020113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bidi="ug-CN"/>
        </w:rPr>
      </w:pPr>
    </w:p>
    <w:p w:rsidR="00201132" w:rsidRPr="00201132" w:rsidRDefault="00201132" w:rsidP="00201132">
      <w:pPr>
        <w:autoSpaceDE w:val="0"/>
        <w:autoSpaceDN w:val="0"/>
        <w:adjustRightInd w:val="0"/>
        <w:spacing w:after="0" w:line="240" w:lineRule="auto"/>
        <w:ind w:left="-1418" w:firstLine="284"/>
        <w:jc w:val="center"/>
        <w:rPr>
          <w:rFonts w:cs="Arial"/>
          <w:b/>
          <w:sz w:val="28"/>
          <w:szCs w:val="28"/>
        </w:rPr>
      </w:pPr>
      <w:r w:rsidRPr="00201132">
        <w:rPr>
          <w:rFonts w:cs="Calibri-Bold"/>
          <w:b/>
          <w:bCs/>
          <w:sz w:val="28"/>
          <w:szCs w:val="28"/>
          <w:lang w:bidi="ug-CN"/>
        </w:rPr>
        <w:t xml:space="preserve">AVISO DE </w:t>
      </w:r>
      <w:proofErr w:type="gramStart"/>
      <w:r w:rsidRPr="00201132">
        <w:rPr>
          <w:rFonts w:cs="Calibri-Bold"/>
          <w:b/>
          <w:bCs/>
          <w:sz w:val="28"/>
          <w:szCs w:val="28"/>
          <w:lang w:bidi="ug-CN"/>
        </w:rPr>
        <w:t xml:space="preserve">LICITAÇÃO  </w:t>
      </w:r>
      <w:r>
        <w:rPr>
          <w:rFonts w:cs="Calibri-Bold"/>
          <w:b/>
          <w:bCs/>
          <w:sz w:val="28"/>
          <w:szCs w:val="28"/>
          <w:lang w:bidi="ug-CN"/>
        </w:rPr>
        <w:t>-</w:t>
      </w:r>
      <w:proofErr w:type="gramEnd"/>
      <w:r w:rsidRPr="00201132">
        <w:rPr>
          <w:rFonts w:cs="Calibri-Bold"/>
          <w:b/>
          <w:bCs/>
          <w:sz w:val="28"/>
          <w:szCs w:val="28"/>
          <w:lang w:bidi="ug-CN"/>
        </w:rPr>
        <w:t xml:space="preserve"> </w:t>
      </w:r>
      <w:r w:rsidR="000F200C">
        <w:rPr>
          <w:rFonts w:cs="Calibri-Bold"/>
          <w:b/>
          <w:bCs/>
          <w:sz w:val="28"/>
          <w:szCs w:val="28"/>
          <w:lang w:bidi="ug-CN"/>
        </w:rPr>
        <w:t xml:space="preserve"> </w:t>
      </w:r>
      <w:r w:rsidRPr="00201132">
        <w:rPr>
          <w:rFonts w:cs="Calibri-Bold"/>
          <w:b/>
          <w:bCs/>
          <w:sz w:val="28"/>
          <w:szCs w:val="28"/>
          <w:lang w:bidi="ug-CN"/>
        </w:rPr>
        <w:t>PREGÃO PRESENCIAL</w:t>
      </w:r>
      <w:r w:rsidRPr="00201132">
        <w:rPr>
          <w:rFonts w:cs="Arial"/>
          <w:b/>
          <w:sz w:val="28"/>
          <w:szCs w:val="28"/>
        </w:rPr>
        <w:t xml:space="preserve"> Nº 003/2020</w:t>
      </w:r>
    </w:p>
    <w:p w:rsidR="00201132" w:rsidRPr="00201132" w:rsidRDefault="00201132" w:rsidP="00201132">
      <w:pPr>
        <w:spacing w:after="0" w:line="240" w:lineRule="auto"/>
        <w:rPr>
          <w:rFonts w:cs="Arial"/>
          <w:b/>
          <w:color w:val="000000"/>
          <w:sz w:val="44"/>
          <w:szCs w:val="40"/>
        </w:rPr>
      </w:pPr>
    </w:p>
    <w:p w:rsidR="00201132" w:rsidRPr="00201132" w:rsidRDefault="00201132" w:rsidP="00201132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201132">
        <w:rPr>
          <w:rFonts w:ascii="Arial" w:hAnsi="Arial" w:cs="Arial"/>
          <w:color w:val="000000"/>
          <w:sz w:val="24"/>
        </w:rPr>
        <w:t xml:space="preserve">O Serviço Nacional de Aprendizagem do Cooperativismo do Estado de Minas Gerais – Sescoop/MG, sediado na Rua Ceará, 771, Funcionários, Belo Horizonte – </w:t>
      </w:r>
      <w:r w:rsidR="000F200C">
        <w:rPr>
          <w:rFonts w:ascii="Arial" w:hAnsi="Arial" w:cs="Arial"/>
          <w:color w:val="000000"/>
          <w:sz w:val="24"/>
        </w:rPr>
        <w:t>MG., registrado no CNPJ sob o nú</w:t>
      </w:r>
      <w:r w:rsidRPr="00201132">
        <w:rPr>
          <w:rFonts w:ascii="Arial" w:hAnsi="Arial" w:cs="Arial"/>
          <w:color w:val="000000"/>
          <w:sz w:val="24"/>
        </w:rPr>
        <w:t xml:space="preserve">mero 07.064.534/0001-20, por intermédio do Presidente da Comissão Permanente de Licitação e membros da equipe de apoio, torna público para conhecimento dos interessados que na data, horário e local abaixo indicados fará realizar Licitação na modalidade de </w:t>
      </w:r>
      <w:r w:rsidRPr="00201132">
        <w:rPr>
          <w:rFonts w:ascii="Arial" w:hAnsi="Arial" w:cs="Arial"/>
          <w:sz w:val="24"/>
        </w:rPr>
        <w:t xml:space="preserve">PREGÃO PRESENCIAL Nº 003/2020, do TIPO MENOR PREÇO, para </w:t>
      </w:r>
      <w:r w:rsidRPr="00201132">
        <w:rPr>
          <w:rFonts w:ascii="Arial" w:hAnsi="Arial" w:cs="Arial"/>
          <w:b/>
          <w:sz w:val="24"/>
        </w:rPr>
        <w:t>Contratação de empresa especializada para fornecimento diário de pães de sal e de doce, de aproximadamente 50 gramas cada, para atendimento aos empregados do Serviço Nacional de Aprendizagem do Cooperativismo do Estado de Minas Gerais – Sescoop/MG</w:t>
      </w:r>
      <w:r w:rsidRPr="00201132">
        <w:rPr>
          <w:rFonts w:ascii="Arial" w:eastAsia="Calibri" w:hAnsi="Arial" w:cs="Arial"/>
          <w:b/>
          <w:sz w:val="24"/>
          <w:lang w:eastAsia="en-US"/>
        </w:rPr>
        <w:t xml:space="preserve">, </w:t>
      </w:r>
      <w:r w:rsidRPr="00201132">
        <w:rPr>
          <w:rFonts w:ascii="Arial" w:hAnsi="Arial" w:cs="Arial"/>
          <w:color w:val="000000"/>
          <w:sz w:val="24"/>
        </w:rPr>
        <w:t xml:space="preserve">conforme anexos e demais termos e condições estabelecidos no Edital. </w:t>
      </w:r>
    </w:p>
    <w:p w:rsidR="00201132" w:rsidRDefault="00201132" w:rsidP="00201132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201132" w:rsidRDefault="00201132" w:rsidP="000F200C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201132" w:rsidRPr="00201132" w:rsidRDefault="00201132" w:rsidP="000F200C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201132">
        <w:rPr>
          <w:rFonts w:ascii="Arial" w:hAnsi="Arial" w:cs="Arial"/>
        </w:rPr>
        <w:t xml:space="preserve">Data e hora do início e local de abertura dos envelopes contendo a documentação de proposta de preço com posterior início dos lances verbais: </w:t>
      </w:r>
      <w:r w:rsidRPr="00201132">
        <w:rPr>
          <w:rFonts w:ascii="Arial" w:hAnsi="Arial" w:cs="Arial"/>
          <w:b/>
        </w:rPr>
        <w:t>14h do dia 02/03/2020</w:t>
      </w:r>
      <w:r w:rsidRPr="00201132">
        <w:rPr>
          <w:rFonts w:ascii="Arial" w:hAnsi="Arial" w:cs="Arial"/>
        </w:rPr>
        <w:t xml:space="preserve">, na sala de treinamento do </w:t>
      </w:r>
      <w:r w:rsidRPr="00201132">
        <w:rPr>
          <w:rFonts w:ascii="Arial" w:hAnsi="Arial" w:cs="Arial"/>
          <w:b/>
        </w:rPr>
        <w:t>Sescoop/MG</w:t>
      </w:r>
      <w:r w:rsidRPr="00201132">
        <w:rPr>
          <w:rFonts w:ascii="Arial" w:hAnsi="Arial" w:cs="Arial"/>
        </w:rPr>
        <w:t>, localizada na Rua Ceará, nº 771, Bairro Funcionários, CEP 30150-311, Belo Horizonte, Minas Gerais.</w:t>
      </w:r>
    </w:p>
    <w:p w:rsidR="00201132" w:rsidRDefault="00201132" w:rsidP="000F200C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0F200C" w:rsidRPr="00201132" w:rsidRDefault="000F200C" w:rsidP="000F200C">
      <w:pPr>
        <w:pStyle w:val="itemxx"/>
        <w:spacing w:after="0"/>
        <w:ind w:left="0" w:firstLine="0"/>
        <w:rPr>
          <w:rFonts w:cs="Arial"/>
          <w:color w:val="000000"/>
        </w:rPr>
      </w:pPr>
      <w:r>
        <w:rPr>
          <w:rFonts w:cs="Arial"/>
          <w:sz w:val="22"/>
          <w:szCs w:val="22"/>
        </w:rPr>
        <w:t>2)</w:t>
      </w:r>
      <w:r w:rsidRPr="001E1BC2">
        <w:rPr>
          <w:rFonts w:cs="Arial"/>
          <w:sz w:val="22"/>
          <w:szCs w:val="22"/>
        </w:rPr>
        <w:t xml:space="preserve"> O Edital contendo todas as normas, orientações, procedimentos, especificações, formulários, relação de documentos a serem apresentados, e demais informações indispensáveis à participação dos interessados na licitação, poderá ser </w:t>
      </w:r>
      <w:proofErr w:type="spellStart"/>
      <w:r>
        <w:rPr>
          <w:rFonts w:cs="Arial"/>
          <w:sz w:val="22"/>
          <w:szCs w:val="22"/>
        </w:rPr>
        <w:t>retirado</w:t>
      </w:r>
      <w:proofErr w:type="spellEnd"/>
      <w:r>
        <w:rPr>
          <w:rFonts w:cs="Arial"/>
          <w:sz w:val="22"/>
          <w:szCs w:val="22"/>
        </w:rPr>
        <w:t xml:space="preserve"> gratuitamente na secretaria </w:t>
      </w:r>
      <w:r w:rsidRPr="001E1BC2">
        <w:rPr>
          <w:rFonts w:cs="Arial"/>
          <w:sz w:val="22"/>
          <w:szCs w:val="22"/>
        </w:rPr>
        <w:t>da Comissão Permanente de Licitação do</w:t>
      </w:r>
      <w:r w:rsidRPr="001E1BC2">
        <w:rPr>
          <w:rFonts w:cs="Arial"/>
          <w:b/>
          <w:sz w:val="22"/>
          <w:szCs w:val="22"/>
        </w:rPr>
        <w:t xml:space="preserve"> </w:t>
      </w:r>
      <w:r w:rsidRPr="000F200C">
        <w:rPr>
          <w:rFonts w:cs="Arial"/>
          <w:b/>
          <w:i/>
          <w:sz w:val="22"/>
          <w:szCs w:val="22"/>
        </w:rPr>
        <w:t>Sescoop/MG</w:t>
      </w:r>
      <w:r w:rsidRPr="000F200C">
        <w:rPr>
          <w:rFonts w:cs="Arial"/>
          <w:i/>
          <w:sz w:val="22"/>
          <w:szCs w:val="22"/>
        </w:rPr>
        <w:t>, localizada</w:t>
      </w:r>
      <w:r>
        <w:rPr>
          <w:rFonts w:cs="Arial"/>
          <w:sz w:val="22"/>
          <w:szCs w:val="22"/>
        </w:rPr>
        <w:t xml:space="preserve"> no endereço acima mencionado, a partir </w:t>
      </w:r>
      <w:r w:rsidRPr="001E1BC2">
        <w:rPr>
          <w:rFonts w:cs="Arial"/>
          <w:sz w:val="22"/>
          <w:szCs w:val="22"/>
        </w:rPr>
        <w:t xml:space="preserve">das </w:t>
      </w:r>
      <w:r w:rsidRPr="001E1BC2">
        <w:rPr>
          <w:rFonts w:cs="Arial"/>
          <w:b/>
          <w:sz w:val="22"/>
          <w:szCs w:val="22"/>
        </w:rPr>
        <w:t>09h</w:t>
      </w:r>
      <w:r w:rsidRPr="001E1BC2">
        <w:rPr>
          <w:rFonts w:cs="Arial"/>
          <w:sz w:val="22"/>
          <w:szCs w:val="22"/>
        </w:rPr>
        <w:t xml:space="preserve"> do dia </w:t>
      </w:r>
      <w:r>
        <w:rPr>
          <w:rFonts w:cs="Arial"/>
          <w:b/>
          <w:sz w:val="22"/>
          <w:szCs w:val="22"/>
        </w:rPr>
        <w:t xml:space="preserve">07/02/2020 </w:t>
      </w:r>
      <w:r w:rsidRPr="001E1BC2">
        <w:rPr>
          <w:rFonts w:cs="Arial"/>
          <w:sz w:val="22"/>
          <w:szCs w:val="22"/>
        </w:rPr>
        <w:t xml:space="preserve">até as </w:t>
      </w:r>
      <w:r w:rsidRPr="001E1BC2">
        <w:rPr>
          <w:rFonts w:cs="Arial"/>
          <w:b/>
          <w:sz w:val="22"/>
          <w:szCs w:val="22"/>
        </w:rPr>
        <w:t>17h</w:t>
      </w:r>
      <w:r w:rsidRPr="001E1BC2">
        <w:rPr>
          <w:rFonts w:cs="Arial"/>
          <w:sz w:val="22"/>
          <w:szCs w:val="22"/>
        </w:rPr>
        <w:t xml:space="preserve"> do dia </w:t>
      </w:r>
      <w:r>
        <w:rPr>
          <w:rFonts w:cs="Arial"/>
          <w:b/>
          <w:sz w:val="22"/>
          <w:szCs w:val="22"/>
        </w:rPr>
        <w:t>28/02/2020</w:t>
      </w:r>
      <w:r w:rsidRPr="001E1BC2">
        <w:rPr>
          <w:rFonts w:cs="Arial"/>
          <w:sz w:val="22"/>
          <w:szCs w:val="22"/>
        </w:rPr>
        <w:t xml:space="preserve">, </w:t>
      </w:r>
    </w:p>
    <w:p w:rsidR="000F200C" w:rsidRDefault="000F200C" w:rsidP="000F200C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201132" w:rsidRDefault="000F200C" w:rsidP="00201132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201132" w:rsidRPr="001E1BC2">
        <w:rPr>
          <w:rFonts w:ascii="Arial" w:hAnsi="Arial" w:cs="Arial"/>
        </w:rPr>
        <w:t>Esta Licitação é regida pelo Regulamento de Licitação e Contratos do Serviço Nacional de Aprendizagem do Cooperativismo – SESCOOP, aprovado pela Resolução nº 850/2012 do Conselho Nacional (publicada no D.O.U. de 26/03/2012).</w:t>
      </w:r>
    </w:p>
    <w:p w:rsidR="000F200C" w:rsidRPr="001E1BC2" w:rsidRDefault="000F200C" w:rsidP="00201132">
      <w:pPr>
        <w:tabs>
          <w:tab w:val="left" w:pos="180"/>
        </w:tabs>
        <w:jc w:val="both"/>
        <w:rPr>
          <w:rFonts w:ascii="Arial" w:hAnsi="Arial" w:cs="Arial"/>
        </w:rPr>
      </w:pPr>
    </w:p>
    <w:p w:rsidR="000F200C" w:rsidRDefault="00201132" w:rsidP="00201132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201132">
        <w:rPr>
          <w:rFonts w:ascii="Arial" w:hAnsi="Arial" w:cs="Arial"/>
          <w:color w:val="000000"/>
          <w:sz w:val="24"/>
        </w:rPr>
        <w:t xml:space="preserve">Maiores informações através do telefone: (31) 3025-7057.  </w:t>
      </w:r>
    </w:p>
    <w:p w:rsidR="000F200C" w:rsidRDefault="000F200C" w:rsidP="00201132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0F200C" w:rsidRDefault="000F200C" w:rsidP="00201132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201132" w:rsidRPr="00201132" w:rsidRDefault="000F200C" w:rsidP="0020113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sz w:val="24"/>
        </w:rPr>
        <w:t>Pregoeiro</w:t>
      </w:r>
      <w:r w:rsidR="00201132" w:rsidRPr="00201132">
        <w:rPr>
          <w:rFonts w:ascii="Arial" w:hAnsi="Arial" w:cs="Arial"/>
          <w:sz w:val="24"/>
        </w:rPr>
        <w:t>: Robert Martins Santos</w:t>
      </w:r>
      <w:r w:rsidR="00201132" w:rsidRPr="00201132">
        <w:rPr>
          <w:rFonts w:ascii="Arial" w:hAnsi="Arial" w:cs="Arial"/>
          <w:sz w:val="24"/>
          <w:lang w:bidi="ug-CN"/>
        </w:rPr>
        <w:t>.</w:t>
      </w:r>
    </w:p>
    <w:p w:rsidR="006A713F" w:rsidRDefault="006A713F">
      <w:pPr>
        <w:rPr>
          <w:sz w:val="24"/>
        </w:rPr>
      </w:pPr>
    </w:p>
    <w:p w:rsidR="000F200C" w:rsidRDefault="000F200C">
      <w:pPr>
        <w:rPr>
          <w:sz w:val="24"/>
        </w:rPr>
      </w:pPr>
      <w:bookmarkStart w:id="0" w:name="_GoBack"/>
      <w:bookmarkEnd w:id="0"/>
    </w:p>
    <w:p w:rsidR="000F200C" w:rsidRDefault="000F200C">
      <w:pPr>
        <w:rPr>
          <w:sz w:val="24"/>
        </w:rPr>
      </w:pPr>
    </w:p>
    <w:p w:rsidR="000F200C" w:rsidRPr="000F200C" w:rsidRDefault="000F200C" w:rsidP="000F200C">
      <w:pPr>
        <w:jc w:val="right"/>
        <w:rPr>
          <w:b/>
          <w:sz w:val="24"/>
        </w:rPr>
      </w:pPr>
      <w:r w:rsidRPr="000F200C">
        <w:rPr>
          <w:b/>
          <w:sz w:val="24"/>
        </w:rPr>
        <w:t>Afixado no quadro de avisos em 06/02/2020</w:t>
      </w:r>
    </w:p>
    <w:sectPr w:rsidR="000F200C" w:rsidRPr="000F200C" w:rsidSect="000F200C">
      <w:pgSz w:w="11906" w:h="16838"/>
      <w:pgMar w:top="255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67B1079"/>
    <w:multiLevelType w:val="hybridMultilevel"/>
    <w:tmpl w:val="2C6C92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32"/>
    <w:rsid w:val="000F200C"/>
    <w:rsid w:val="00201132"/>
    <w:rsid w:val="004F4C87"/>
    <w:rsid w:val="006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D24D5-B3B2-4CA1-AB6F-34FE3461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132"/>
    <w:pPr>
      <w:spacing w:after="200" w:line="276" w:lineRule="auto"/>
    </w:pPr>
    <w:rPr>
      <w:rFonts w:eastAsiaTheme="minorEastAsia"/>
      <w:lang w:eastAsia="ii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xx">
    <w:name w:val="item x.x"/>
    <w:basedOn w:val="Normal"/>
    <w:rsid w:val="00201132"/>
    <w:pPr>
      <w:spacing w:after="240" w:line="240" w:lineRule="auto"/>
      <w:ind w:left="1276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20113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011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C87"/>
    <w:rPr>
      <w:rFonts w:ascii="Segoe UI" w:eastAsiaTheme="minorEastAsia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Santos</dc:creator>
  <cp:keywords/>
  <dc:description/>
  <cp:lastModifiedBy>Robert Santos</cp:lastModifiedBy>
  <cp:revision>2</cp:revision>
  <cp:lastPrinted>2020-02-05T12:20:00Z</cp:lastPrinted>
  <dcterms:created xsi:type="dcterms:W3CDTF">2020-02-05T12:04:00Z</dcterms:created>
  <dcterms:modified xsi:type="dcterms:W3CDTF">2020-02-05T12:21:00Z</dcterms:modified>
</cp:coreProperties>
</file>