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C362AD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</w:t>
      </w:r>
      <w:r w:rsidR="0007582B" w:rsidRPr="001D24CB">
        <w:rPr>
          <w:rFonts w:cstheme="minorHAnsi"/>
          <w:b/>
          <w:sz w:val="28"/>
          <w:szCs w:val="28"/>
          <w:u w:val="single"/>
        </w:rPr>
        <w:t>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="0007582B"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1A73C8">
        <w:rPr>
          <w:rFonts w:cstheme="minorHAnsi"/>
          <w:b/>
          <w:sz w:val="28"/>
          <w:szCs w:val="28"/>
          <w:u w:val="single"/>
        </w:rPr>
        <w:t>01</w:t>
      </w:r>
      <w:r w:rsidR="0043741F">
        <w:rPr>
          <w:rFonts w:cstheme="minorHAnsi"/>
          <w:b/>
          <w:sz w:val="28"/>
          <w:szCs w:val="28"/>
          <w:u w:val="single"/>
        </w:rPr>
        <w:t>2</w:t>
      </w:r>
      <w:r w:rsidR="0007582B"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1A73C8">
        <w:rPr>
          <w:rFonts w:cstheme="minorHAnsi"/>
          <w:b/>
          <w:sz w:val="28"/>
          <w:szCs w:val="28"/>
        </w:rPr>
        <w:t>01</w:t>
      </w:r>
      <w:r w:rsidR="0043741F">
        <w:rPr>
          <w:rFonts w:cstheme="minorHAnsi"/>
          <w:b/>
          <w:sz w:val="28"/>
          <w:szCs w:val="28"/>
        </w:rPr>
        <w:t>2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43741F" w:rsidRPr="0043741F">
        <w:rPr>
          <w:rFonts w:cstheme="minorHAnsi"/>
          <w:sz w:val="28"/>
          <w:szCs w:val="28"/>
        </w:rPr>
        <w:t>Conecta Inteligência Empresarial Ltda., CNPJ 04.689.804/0001-09</w:t>
      </w:r>
      <w:r w:rsidR="001A73C8">
        <w:rPr>
          <w:rFonts w:cstheme="minorHAnsi"/>
          <w:bCs/>
          <w:sz w:val="28"/>
          <w:szCs w:val="28"/>
        </w:rPr>
        <w:t>.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43741F" w:rsidRPr="0043741F">
        <w:rPr>
          <w:rFonts w:cstheme="minorHAnsi"/>
          <w:sz w:val="28"/>
          <w:szCs w:val="28"/>
        </w:rPr>
        <w:t xml:space="preserve">Contratação de empresa especializada para a realização da </w:t>
      </w:r>
      <w:proofErr w:type="spellStart"/>
      <w:r w:rsidR="0043741F" w:rsidRPr="0043741F">
        <w:rPr>
          <w:rFonts w:cstheme="minorHAnsi"/>
          <w:sz w:val="28"/>
          <w:szCs w:val="28"/>
        </w:rPr>
        <w:t>Webinar</w:t>
      </w:r>
      <w:proofErr w:type="spellEnd"/>
      <w:r w:rsidR="0043741F" w:rsidRPr="0043741F">
        <w:rPr>
          <w:rFonts w:cstheme="minorHAnsi"/>
          <w:sz w:val="28"/>
          <w:szCs w:val="28"/>
        </w:rPr>
        <w:t xml:space="preserve"> intitulada “O papel da Educação Corporativa no Desenvolvimento Humano e das Cooperativas”, no dia 13/08/2020, considerando o projeto “</w:t>
      </w:r>
      <w:proofErr w:type="spellStart"/>
      <w:r w:rsidR="0043741F" w:rsidRPr="0043741F">
        <w:rPr>
          <w:rFonts w:cstheme="minorHAnsi"/>
          <w:sz w:val="28"/>
          <w:szCs w:val="28"/>
        </w:rPr>
        <w:t>OnCoop</w:t>
      </w:r>
      <w:proofErr w:type="spellEnd"/>
      <w:r w:rsidR="0043741F" w:rsidRPr="0043741F">
        <w:rPr>
          <w:rFonts w:cstheme="minorHAnsi"/>
          <w:sz w:val="28"/>
          <w:szCs w:val="28"/>
        </w:rPr>
        <w:t>” realizado pelo Sistema Ocemg/</w:t>
      </w:r>
      <w:proofErr w:type="spellStart"/>
      <w:r w:rsidR="0043741F" w:rsidRPr="0043741F">
        <w:rPr>
          <w:rFonts w:cstheme="minorHAnsi"/>
          <w:sz w:val="28"/>
          <w:szCs w:val="28"/>
        </w:rPr>
        <w:t>Sescoop</w:t>
      </w:r>
      <w:proofErr w:type="spellEnd"/>
      <w:r w:rsidR="0043741F" w:rsidRPr="0043741F">
        <w:rPr>
          <w:rFonts w:cstheme="minorHAnsi"/>
          <w:sz w:val="28"/>
          <w:szCs w:val="28"/>
        </w:rPr>
        <w:t>-MG.</w:t>
      </w:r>
      <w:r w:rsidR="007C50C7">
        <w:rPr>
          <w:rFonts w:cstheme="minorHAnsi"/>
          <w:color w:val="000000"/>
          <w:sz w:val="28"/>
          <w:szCs w:val="28"/>
        </w:rPr>
        <w:t xml:space="preserve"> </w:t>
      </w:r>
      <w:r w:rsidR="007C50C7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7C50C7" w:rsidRPr="001D24CB">
        <w:rPr>
          <w:rFonts w:cstheme="minorHAnsi"/>
          <w:sz w:val="28"/>
          <w:szCs w:val="28"/>
        </w:rPr>
        <w:t xml:space="preserve">R$ </w:t>
      </w:r>
      <w:r w:rsidR="0043741F">
        <w:rPr>
          <w:rFonts w:cstheme="minorHAnsi"/>
          <w:sz w:val="28"/>
          <w:szCs w:val="28"/>
        </w:rPr>
        <w:t>5.000,00</w:t>
      </w:r>
      <w:r w:rsidR="001A73C8">
        <w:rPr>
          <w:rFonts w:cstheme="minorHAnsi"/>
          <w:sz w:val="28"/>
          <w:szCs w:val="28"/>
        </w:rPr>
        <w:t xml:space="preserve"> (</w:t>
      </w:r>
      <w:r w:rsidR="0043741F">
        <w:rPr>
          <w:rFonts w:cstheme="minorHAnsi"/>
          <w:sz w:val="28"/>
          <w:szCs w:val="28"/>
        </w:rPr>
        <w:t>cinco mil reais</w:t>
      </w:r>
      <w:r w:rsidR="001A73C8">
        <w:rPr>
          <w:rFonts w:cstheme="minorHAnsi"/>
          <w:sz w:val="28"/>
          <w:szCs w:val="28"/>
        </w:rPr>
        <w:t>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4B5FB3">
        <w:rPr>
          <w:rFonts w:cstheme="minorHAnsi"/>
          <w:color w:val="000000"/>
          <w:sz w:val="28"/>
          <w:szCs w:val="28"/>
        </w:rPr>
        <w:t>IX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43741F">
        <w:rPr>
          <w:rFonts w:asciiTheme="minorHAnsi" w:hAnsiTheme="minorHAnsi" w:cstheme="minorHAnsi"/>
          <w:color w:val="000000"/>
          <w:sz w:val="28"/>
          <w:szCs w:val="28"/>
        </w:rPr>
        <w:t>11 de agosto</w:t>
      </w:r>
      <w:bookmarkStart w:id="0" w:name="_GoBack"/>
      <w:bookmarkEnd w:id="0"/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BE16FB">
        <w:rPr>
          <w:rFonts w:asciiTheme="minorHAnsi" w:hAnsiTheme="minorHAnsi" w:cstheme="minorHAnsi"/>
          <w:color w:val="000000"/>
          <w:sz w:val="28"/>
          <w:szCs w:val="28"/>
        </w:rPr>
        <w:t>de</w:t>
      </w:r>
      <w:proofErr w:type="spellEnd"/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50B38"/>
    <w:rsid w:val="001655A5"/>
    <w:rsid w:val="00197C94"/>
    <w:rsid w:val="001A7016"/>
    <w:rsid w:val="001A73C8"/>
    <w:rsid w:val="001B1088"/>
    <w:rsid w:val="001B1E91"/>
    <w:rsid w:val="001D24CB"/>
    <w:rsid w:val="001E0D70"/>
    <w:rsid w:val="00202DB3"/>
    <w:rsid w:val="00223111"/>
    <w:rsid w:val="00277602"/>
    <w:rsid w:val="002871FB"/>
    <w:rsid w:val="002A76A7"/>
    <w:rsid w:val="002E13A4"/>
    <w:rsid w:val="003C1126"/>
    <w:rsid w:val="003E12BF"/>
    <w:rsid w:val="00426EDA"/>
    <w:rsid w:val="0043741F"/>
    <w:rsid w:val="004375B8"/>
    <w:rsid w:val="004414FF"/>
    <w:rsid w:val="004B071C"/>
    <w:rsid w:val="004B4537"/>
    <w:rsid w:val="004B5FB3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C50C7"/>
    <w:rsid w:val="007D4248"/>
    <w:rsid w:val="007F280A"/>
    <w:rsid w:val="00857C9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362AD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B153F"/>
    <w:rsid w:val="00FC43A6"/>
    <w:rsid w:val="00FD7FFB"/>
    <w:rsid w:val="00FE1A83"/>
    <w:rsid w:val="00FE7684"/>
    <w:rsid w:val="00FF04A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3</cp:revision>
  <cp:lastPrinted>2020-02-28T19:36:00Z</cp:lastPrinted>
  <dcterms:created xsi:type="dcterms:W3CDTF">2020-08-11T17:09:00Z</dcterms:created>
  <dcterms:modified xsi:type="dcterms:W3CDTF">2020-08-11T17:10:00Z</dcterms:modified>
</cp:coreProperties>
</file>